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82" w:rsidRPr="00C67127" w:rsidRDefault="001E0316" w:rsidP="00D4738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PROYECCIÓN DE HORAS DOCENTES, </w:t>
      </w:r>
      <w:r w:rsidR="00D47382" w:rsidRPr="00C67127">
        <w:rPr>
          <w:b/>
          <w:u w:val="single"/>
        </w:rPr>
        <w:t xml:space="preserve"> ASISTENTES DE LA EDUCACIÓN</w:t>
      </w:r>
      <w:r>
        <w:rPr>
          <w:b/>
          <w:u w:val="single"/>
        </w:rPr>
        <w:t xml:space="preserve"> y CÓDIGO DEL TRABAJO</w:t>
      </w:r>
      <w:r w:rsidR="00D47382" w:rsidRPr="00C67127">
        <w:rPr>
          <w:b/>
          <w:u w:val="single"/>
        </w:rPr>
        <w:t xml:space="preserve"> POR FONDO DE FINANCIAMIENTO </w:t>
      </w:r>
      <w:r w:rsidR="00F426C3">
        <w:rPr>
          <w:b/>
          <w:u w:val="single"/>
        </w:rPr>
        <w:t>2020</w:t>
      </w:r>
    </w:p>
    <w:p w:rsidR="00D47382" w:rsidRPr="00C67127" w:rsidRDefault="00D47382" w:rsidP="00D47382">
      <w:pPr>
        <w:rPr>
          <w:b/>
        </w:rPr>
      </w:pPr>
    </w:p>
    <w:p w:rsidR="00D47382" w:rsidRPr="00C67127" w:rsidRDefault="00D47382" w:rsidP="00D47382">
      <w:pPr>
        <w:pStyle w:val="Prrafodelista"/>
        <w:numPr>
          <w:ilvl w:val="0"/>
          <w:numId w:val="2"/>
        </w:numPr>
        <w:rPr>
          <w:b/>
        </w:rPr>
      </w:pPr>
      <w:r w:rsidRPr="00C67127">
        <w:rPr>
          <w:b/>
        </w:rPr>
        <w:t>SUBVENCIÓN REGULAR:</w:t>
      </w:r>
    </w:p>
    <w:p w:rsidR="00D47382" w:rsidRPr="00C67127" w:rsidRDefault="00D47382" w:rsidP="00D47382">
      <w:pPr>
        <w:pStyle w:val="Prrafodelista"/>
        <w:rPr>
          <w:b/>
        </w:rPr>
      </w:pPr>
    </w:p>
    <w:tbl>
      <w:tblPr>
        <w:tblW w:w="104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80"/>
        <w:gridCol w:w="1117"/>
        <w:gridCol w:w="1117"/>
        <w:gridCol w:w="1236"/>
        <w:gridCol w:w="1259"/>
        <w:gridCol w:w="1222"/>
        <w:gridCol w:w="1222"/>
      </w:tblGrid>
      <w:tr w:rsidR="00F426C3" w:rsidRPr="00033715" w:rsidTr="00F426C3">
        <w:trPr>
          <w:trHeight w:val="12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ESTABLECIMIENTO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DOCENTES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 S.R. 2020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 DOCENTES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S.R. 2020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DIRECTIVOS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  S.R. 2020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426C3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</w:t>
            </w:r>
          </w:p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DIRECTIVOS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 S.R. 2020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ASISTENTES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S.R. 2020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ASISTENTES </w:t>
            </w: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S.R. 2020 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ABEL GUERRERO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AGRÍCOLA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ARAUCO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1290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4.-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CEI LOS PALTOS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587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CEIA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1007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528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6.-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COMERCIAL DE QUILLOTA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973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7.-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CUMBRES DE BOCO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8.-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CRISTINA DURÁN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9.-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DAEM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10.-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LA PALMA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524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11.-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LAS PATAGUAS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12.-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MANUEL GUERRERO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13.-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NIÑAS CANADA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14.-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NUESTRO MUNDO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541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15.-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REPUBLICA DE MEXICO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16.-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ROBERTO MATTA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620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17.-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SANTIAGO ESCUTI ORREGO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1335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162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638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18.-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SUPERIOR N° 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19.-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VALLE DE QUILLOTA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984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</w:tr>
      <w:tr w:rsidR="00F426C3" w:rsidRPr="00033715" w:rsidTr="00F426C3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12474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2532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8915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33715" w:rsidRPr="00033715" w:rsidRDefault="00033715" w:rsidP="00033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371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209</w:t>
            </w:r>
          </w:p>
        </w:tc>
      </w:tr>
    </w:tbl>
    <w:p w:rsidR="00D47382" w:rsidRPr="00C67127" w:rsidRDefault="00D47382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F426C3" w:rsidRPr="00C67127" w:rsidRDefault="00F426C3" w:rsidP="00D47382">
      <w:pPr>
        <w:pStyle w:val="Prrafodelista"/>
        <w:rPr>
          <w:b/>
        </w:rPr>
      </w:pPr>
    </w:p>
    <w:p w:rsidR="00D47382" w:rsidRDefault="00F426C3" w:rsidP="00D47382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lastRenderedPageBreak/>
        <w:t>PROGRAMA DE INTEGRACIÓN ESCOLAR (PIE):</w:t>
      </w:r>
    </w:p>
    <w:p w:rsidR="00D47382" w:rsidRDefault="00D47382" w:rsidP="00D47382">
      <w:pPr>
        <w:pStyle w:val="Prrafodelista"/>
        <w:rPr>
          <w:b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580"/>
        <w:gridCol w:w="1120"/>
        <w:gridCol w:w="940"/>
        <w:gridCol w:w="1302"/>
        <w:gridCol w:w="1240"/>
        <w:gridCol w:w="1320"/>
      </w:tblGrid>
      <w:tr w:rsidR="0045555D" w:rsidRPr="0045555D" w:rsidTr="0045555D">
        <w:trPr>
          <w:trHeight w:val="12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ESTABLECIMIENTO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ED. DIFER.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PIE 2020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ED. DIFER.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PIE 2020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PLAN.COLAB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PIE 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ASISTENTES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PADEM 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2020 PIE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 ASISTENTES</w:t>
            </w: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PADEM 2020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ABEL GUERRERO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AGRÍCOLA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ARAUCO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4.-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CEI LOS PALTOS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CEIA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6.-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COMERCIAL DE QUILLOTA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7.-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CUMBRES DE BOCO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8.-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CRISTINA DURÁN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9.-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DAEM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10.-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LA PALMA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11.-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LAS PATAGUAS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12.-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MANUEL GUERRERO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13.-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NIÑAS CANADA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14.-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NUESTRO MUNDO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15.-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REPUBLICA DE MEXICO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16.-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ROBERTO MATTA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17.-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SANTIAGO ESCUTI ORREGO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18.-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SUPERIOR N°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19.-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VALLE DE QUILLOTA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45555D" w:rsidRPr="0045555D" w:rsidTr="0045555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4290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:rsidR="0045555D" w:rsidRPr="0045555D" w:rsidRDefault="0045555D" w:rsidP="00455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5555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60</w:t>
            </w:r>
          </w:p>
        </w:tc>
      </w:tr>
    </w:tbl>
    <w:p w:rsidR="00F426C3" w:rsidRDefault="00F426C3" w:rsidP="00D47382">
      <w:pPr>
        <w:pStyle w:val="Prrafodelista"/>
        <w:rPr>
          <w:b/>
        </w:rPr>
      </w:pPr>
    </w:p>
    <w:p w:rsidR="00F426C3" w:rsidRDefault="00F426C3" w:rsidP="00D47382">
      <w:pPr>
        <w:pStyle w:val="Prrafodelista"/>
        <w:rPr>
          <w:b/>
        </w:rPr>
      </w:pPr>
    </w:p>
    <w:p w:rsidR="00D47382" w:rsidRDefault="00D47382" w:rsidP="0045555D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Horas pueden presentar variaciones dentro del año escolar, en caso de existir resoluciones del Ministerio de Educación que autoricen nuevos estudiantes para integrar el programa. </w:t>
      </w:r>
    </w:p>
    <w:p w:rsidR="0045555D" w:rsidRDefault="0045555D" w:rsidP="0045555D">
      <w:pPr>
        <w:rPr>
          <w:b/>
        </w:rPr>
      </w:pPr>
    </w:p>
    <w:p w:rsidR="0045555D" w:rsidRDefault="0045555D" w:rsidP="0045555D">
      <w:pPr>
        <w:rPr>
          <w:b/>
        </w:rPr>
      </w:pPr>
    </w:p>
    <w:p w:rsidR="0045555D" w:rsidRDefault="0045555D" w:rsidP="0045555D">
      <w:pPr>
        <w:rPr>
          <w:b/>
        </w:rPr>
      </w:pPr>
    </w:p>
    <w:p w:rsidR="0045555D" w:rsidRDefault="0045555D" w:rsidP="0045555D">
      <w:pPr>
        <w:rPr>
          <w:b/>
        </w:rPr>
      </w:pPr>
    </w:p>
    <w:p w:rsidR="0045555D" w:rsidRDefault="0045555D" w:rsidP="0045555D">
      <w:pPr>
        <w:rPr>
          <w:b/>
        </w:rPr>
      </w:pPr>
    </w:p>
    <w:p w:rsidR="00B346D3" w:rsidRDefault="00B346D3" w:rsidP="0045555D">
      <w:pPr>
        <w:rPr>
          <w:b/>
        </w:rPr>
      </w:pPr>
    </w:p>
    <w:p w:rsidR="0045555D" w:rsidRPr="0045555D" w:rsidRDefault="0045555D" w:rsidP="0045555D">
      <w:pPr>
        <w:rPr>
          <w:b/>
        </w:rPr>
      </w:pPr>
    </w:p>
    <w:p w:rsidR="00D47382" w:rsidRDefault="00D47382" w:rsidP="00D47382">
      <w:pPr>
        <w:pStyle w:val="Prrafodelista"/>
        <w:numPr>
          <w:ilvl w:val="0"/>
          <w:numId w:val="2"/>
        </w:numPr>
        <w:rPr>
          <w:b/>
        </w:rPr>
      </w:pPr>
      <w:r w:rsidRPr="00C67127">
        <w:rPr>
          <w:b/>
        </w:rPr>
        <w:lastRenderedPageBreak/>
        <w:t>S</w:t>
      </w:r>
      <w:r w:rsidR="0045555D">
        <w:rPr>
          <w:b/>
        </w:rPr>
        <w:t>UBVENCIÓN ESCOLAR PREFERENCIAL:</w:t>
      </w:r>
    </w:p>
    <w:p w:rsidR="0045555D" w:rsidRPr="00C67127" w:rsidRDefault="0045555D" w:rsidP="0045555D">
      <w:pPr>
        <w:pStyle w:val="Prrafodelista"/>
        <w:rPr>
          <w:b/>
        </w:rPr>
      </w:pPr>
    </w:p>
    <w:tbl>
      <w:tblPr>
        <w:tblW w:w="7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320"/>
        <w:gridCol w:w="1320"/>
        <w:gridCol w:w="1222"/>
        <w:gridCol w:w="1320"/>
      </w:tblGrid>
      <w:tr w:rsidR="00683081" w:rsidRPr="00683081" w:rsidTr="00683081">
        <w:trPr>
          <w:trHeight w:val="120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ESTABLECIMIENTO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DOCENTES </w:t>
            </w: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SEP 2020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 DOCENTES</w:t>
            </w: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EXCLUSIVO</w:t>
            </w: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SEP 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N° HORAS </w:t>
            </w: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 xml:space="preserve">ASISTENTES </w:t>
            </w: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SEP 2020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 ASISTENTES</w:t>
            </w: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SEP 2020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ABEL GUERRERO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AGRÍCOLA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ARAUCO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734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CEI LOS PALTOS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CEIA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COMERCIAL DE QUILLOTA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CUMBRES DE BOCO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337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CRISTINA DURÁN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DAEM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804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LA PALMA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LAS PATAGUAS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MANUEL GUERRERO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NIÑAS CANADA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NUESTRO MUNDO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REPUBLICA DE MEXICO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434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ROBERTO MATTA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379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SANTIAGO ESCUTI ORREGO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955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SUPERIOR N°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346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VALLE DE QUILLOTA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598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</w:tr>
      <w:tr w:rsidR="00683081" w:rsidRPr="00683081" w:rsidTr="00683081">
        <w:trPr>
          <w:trHeight w:val="3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3070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6699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683081" w:rsidRPr="00683081" w:rsidRDefault="00683081" w:rsidP="0068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830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172</w:t>
            </w:r>
          </w:p>
        </w:tc>
      </w:tr>
    </w:tbl>
    <w:p w:rsidR="00D47382" w:rsidRPr="006F19FE" w:rsidRDefault="00D47382" w:rsidP="00D47382">
      <w:pPr>
        <w:pStyle w:val="Prrafodelista"/>
        <w:rPr>
          <w:b/>
          <w:color w:val="FF0000"/>
          <w:u w:val="single"/>
        </w:rPr>
      </w:pPr>
    </w:p>
    <w:p w:rsidR="00D47382" w:rsidRPr="00683081" w:rsidRDefault="00683081" w:rsidP="00683081">
      <w:pPr>
        <w:pStyle w:val="Prrafodelista"/>
        <w:numPr>
          <w:ilvl w:val="0"/>
          <w:numId w:val="1"/>
        </w:numPr>
        <w:jc w:val="center"/>
        <w:rPr>
          <w:b/>
          <w:color w:val="FF0000"/>
          <w:u w:val="single"/>
        </w:rPr>
      </w:pPr>
      <w:r>
        <w:rPr>
          <w:b/>
        </w:rPr>
        <w:t>Horas pueden variar en virtud del plan de mejoramiento educativo 2020.</w:t>
      </w: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D47382" w:rsidRDefault="001B6BEE" w:rsidP="001B6BEE">
      <w:pPr>
        <w:pStyle w:val="Prrafodelista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OTROS FONDOS DE FINANCIAMIENTO</w:t>
      </w:r>
    </w:p>
    <w:tbl>
      <w:tblPr>
        <w:tblW w:w="6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320"/>
        <w:gridCol w:w="1320"/>
        <w:gridCol w:w="2220"/>
      </w:tblGrid>
      <w:tr w:rsidR="00117E57" w:rsidRPr="00117E57" w:rsidTr="00117E57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FONDO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 HORAS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 PERSONAS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ESTABLECIMIENTO</w:t>
            </w:r>
          </w:p>
        </w:tc>
      </w:tr>
      <w:tr w:rsidR="00117E57" w:rsidRPr="00117E57" w:rsidTr="00117E5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HPV JUNAEB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222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DAEMCENTRAL</w:t>
            </w:r>
          </w:p>
        </w:tc>
      </w:tr>
      <w:tr w:rsidR="00117E57" w:rsidRPr="00117E57" w:rsidTr="00117E5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PRORETENCION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DAEM CENTRAL</w:t>
            </w:r>
          </w:p>
        </w:tc>
      </w:tr>
      <w:tr w:rsidR="00117E57" w:rsidRPr="00117E57" w:rsidTr="00117E5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PRORETENCION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VALLE DE QUILLOTA</w:t>
            </w:r>
          </w:p>
        </w:tc>
      </w:tr>
      <w:tr w:rsidR="00117E57" w:rsidRPr="00117E57" w:rsidTr="00117E5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PRORETENCION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17E57" w:rsidRPr="00117E57" w:rsidRDefault="00117E57" w:rsidP="0011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17E5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CEIA </w:t>
            </w:r>
          </w:p>
        </w:tc>
      </w:tr>
    </w:tbl>
    <w:p w:rsidR="001B6BEE" w:rsidRPr="001B6BEE" w:rsidRDefault="001B6BEE" w:rsidP="001B6BEE">
      <w:pPr>
        <w:ind w:left="360"/>
        <w:rPr>
          <w:b/>
        </w:rPr>
      </w:pPr>
    </w:p>
    <w:tbl>
      <w:tblPr>
        <w:tblW w:w="103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857"/>
        <w:gridCol w:w="993"/>
        <w:gridCol w:w="932"/>
        <w:gridCol w:w="1004"/>
        <w:gridCol w:w="1040"/>
        <w:gridCol w:w="1134"/>
        <w:gridCol w:w="993"/>
        <w:gridCol w:w="992"/>
      </w:tblGrid>
      <w:tr w:rsidR="00F67F2E" w:rsidRPr="00F67F2E" w:rsidTr="00F67F2E">
        <w:trPr>
          <w:trHeight w:val="12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JARDIN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Directora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Directora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Educadora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de Párvulos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Educadoras de Párvulos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Asistente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Párvulo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Horas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Asistente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de Párvulos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Asistente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 xml:space="preserve"> Servicio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67F2E" w:rsidRPr="00F67F2E" w:rsidRDefault="00F67F2E" w:rsidP="00F67F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 Horas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Asistente de</w:t>
            </w: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br/>
              <w:t>Servicio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CUNCUNITA FELIZ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45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CAPERUCITA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45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OSO PANDA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45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RUISEÑOR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90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SOL Y TIERRA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45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PUTUPUR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45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PEQUEÑO PARAISO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90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PEQUEÑOS PINTORES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90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SUEÑOS DE LUNA Y SOL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45</w:t>
            </w:r>
          </w:p>
        </w:tc>
      </w:tr>
      <w:tr w:rsidR="00F67F2E" w:rsidRPr="00F67F2E" w:rsidTr="00F67F2E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TOTAL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1350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4005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67F2E" w:rsidRPr="00F67F2E" w:rsidRDefault="00F67F2E" w:rsidP="00F67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67F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540</w:t>
            </w:r>
          </w:p>
        </w:tc>
      </w:tr>
    </w:tbl>
    <w:p w:rsidR="00D47382" w:rsidRDefault="00D47382" w:rsidP="00D47382">
      <w:pPr>
        <w:jc w:val="center"/>
        <w:rPr>
          <w:b/>
          <w:color w:val="FF0000"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9203E7" w:rsidRDefault="009203E7" w:rsidP="00D47382">
      <w:pPr>
        <w:jc w:val="center"/>
        <w:rPr>
          <w:b/>
          <w:u w:val="single"/>
        </w:rPr>
      </w:pPr>
    </w:p>
    <w:p w:rsidR="00D47382" w:rsidRPr="00C04EF1" w:rsidRDefault="00D47382" w:rsidP="00D47382">
      <w:pPr>
        <w:jc w:val="center"/>
        <w:rPr>
          <w:b/>
          <w:u w:val="single"/>
        </w:rPr>
      </w:pPr>
      <w:r w:rsidRPr="00C04EF1">
        <w:rPr>
          <w:b/>
          <w:u w:val="single"/>
        </w:rPr>
        <w:lastRenderedPageBreak/>
        <w:t>Ajustes de Dotación Docente 2020</w:t>
      </w:r>
    </w:p>
    <w:p w:rsidR="00D47382" w:rsidRPr="00C04EF1" w:rsidRDefault="00D47382" w:rsidP="00D47382">
      <w:pPr>
        <w:jc w:val="both"/>
      </w:pPr>
      <w:r w:rsidRPr="00C04EF1">
        <w:t>A contar del 1º de marzo del 2020 las adecuaciones de la dotación docente por supresión de horas son las siguientes: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47382" w:rsidRPr="00C04EF1" w:rsidTr="00F376E1"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jc w:val="center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>ESTABLECIMIENTO</w:t>
            </w:r>
          </w:p>
        </w:tc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jc w:val="center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>Nº DE HORAS SUPRIMIDAS</w:t>
            </w:r>
          </w:p>
        </w:tc>
        <w:tc>
          <w:tcPr>
            <w:tcW w:w="2882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jc w:val="center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>FUNDAMENTO</w:t>
            </w:r>
          </w:p>
        </w:tc>
      </w:tr>
      <w:tr w:rsidR="00D47382" w:rsidRPr="00C04EF1" w:rsidTr="00F376E1"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347FD4" w:rsidP="009203E7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Manuel Guerrero </w:t>
            </w:r>
          </w:p>
        </w:tc>
        <w:tc>
          <w:tcPr>
            <w:tcW w:w="2881" w:type="dxa"/>
            <w:shd w:val="clear" w:color="auto" w:fill="auto"/>
          </w:tcPr>
          <w:p w:rsidR="00D47382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16 horas filosofía</w:t>
            </w:r>
          </w:p>
          <w:p w:rsidR="00A652C5" w:rsidRPr="00C04EF1" w:rsidRDefault="00A652C5" w:rsidP="009203E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Horas Historia </w:t>
            </w:r>
          </w:p>
        </w:tc>
        <w:tc>
          <w:tcPr>
            <w:tcW w:w="2882" w:type="dxa"/>
            <w:shd w:val="clear" w:color="auto" w:fill="auto"/>
          </w:tcPr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Reorganización del establecimiento.</w:t>
            </w:r>
          </w:p>
        </w:tc>
      </w:tr>
      <w:tr w:rsidR="00D47382" w:rsidRPr="00C04EF1" w:rsidTr="00F376E1"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881" w:type="dxa"/>
            <w:shd w:val="clear" w:color="auto" w:fill="auto"/>
          </w:tcPr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88 horas general básica</w:t>
            </w:r>
          </w:p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882" w:type="dxa"/>
            <w:shd w:val="clear" w:color="auto" w:fill="auto"/>
          </w:tcPr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Reorganización del establecimiento. Sobre dotación ley de titularidad</w:t>
            </w:r>
          </w:p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47382" w:rsidRPr="00C04EF1" w:rsidTr="00F376E1"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 xml:space="preserve"> CEIA</w:t>
            </w:r>
          </w:p>
        </w:tc>
        <w:tc>
          <w:tcPr>
            <w:tcW w:w="2881" w:type="dxa"/>
            <w:shd w:val="clear" w:color="auto" w:fill="auto"/>
          </w:tcPr>
          <w:p w:rsidR="00D47382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78 general básica</w:t>
            </w:r>
          </w:p>
          <w:p w:rsidR="00347FD4" w:rsidRPr="00C04EF1" w:rsidRDefault="00347FD4" w:rsidP="009203E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horas TP</w:t>
            </w:r>
          </w:p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882" w:type="dxa"/>
            <w:shd w:val="clear" w:color="auto" w:fill="auto"/>
          </w:tcPr>
          <w:p w:rsidR="00D47382" w:rsidRPr="00C04EF1" w:rsidRDefault="00D47382" w:rsidP="0025145C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Variación en el número de alumnos, reorganización del</w:t>
            </w:r>
            <w:r w:rsidR="0025145C">
              <w:rPr>
                <w:sz w:val="18"/>
                <w:szCs w:val="18"/>
              </w:rPr>
              <w:t xml:space="preserve"> establecimiento, sobredotación.</w:t>
            </w:r>
          </w:p>
        </w:tc>
      </w:tr>
      <w:tr w:rsidR="00D47382" w:rsidRPr="00C04EF1" w:rsidTr="00F376E1"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>México</w:t>
            </w:r>
          </w:p>
        </w:tc>
        <w:tc>
          <w:tcPr>
            <w:tcW w:w="2881" w:type="dxa"/>
            <w:shd w:val="clear" w:color="auto" w:fill="auto"/>
          </w:tcPr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 xml:space="preserve">44 horas educación </w:t>
            </w:r>
            <w:proofErr w:type="spellStart"/>
            <w:r w:rsidRPr="00C04EF1">
              <w:rPr>
                <w:sz w:val="18"/>
                <w:szCs w:val="18"/>
              </w:rPr>
              <w:t>parvularia</w:t>
            </w:r>
            <w:proofErr w:type="spellEnd"/>
          </w:p>
        </w:tc>
        <w:tc>
          <w:tcPr>
            <w:tcW w:w="2882" w:type="dxa"/>
            <w:shd w:val="clear" w:color="auto" w:fill="auto"/>
          </w:tcPr>
          <w:p w:rsidR="00583FF7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reorganización del establecimiento.</w:t>
            </w:r>
          </w:p>
          <w:p w:rsidR="00D47382" w:rsidRPr="00C04EF1" w:rsidRDefault="00583FF7" w:rsidP="009203E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Sobredotación ley de titularidad</w:t>
            </w:r>
            <w:r w:rsidR="00D47382" w:rsidRPr="00C04EF1">
              <w:rPr>
                <w:sz w:val="18"/>
                <w:szCs w:val="18"/>
              </w:rPr>
              <w:t xml:space="preserve"> </w:t>
            </w:r>
          </w:p>
        </w:tc>
      </w:tr>
      <w:tr w:rsidR="00D47382" w:rsidRPr="00C04EF1" w:rsidTr="00F376E1"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>Liceo Comercial</w:t>
            </w:r>
          </w:p>
        </w:tc>
        <w:tc>
          <w:tcPr>
            <w:tcW w:w="2881" w:type="dxa"/>
            <w:shd w:val="clear" w:color="auto" w:fill="auto"/>
          </w:tcPr>
          <w:p w:rsidR="00D47382" w:rsidRPr="00C04EF1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30 horas TP</w:t>
            </w:r>
          </w:p>
        </w:tc>
        <w:tc>
          <w:tcPr>
            <w:tcW w:w="2882" w:type="dxa"/>
            <w:shd w:val="clear" w:color="auto" w:fill="auto"/>
          </w:tcPr>
          <w:p w:rsidR="0025145C" w:rsidRDefault="0025145C" w:rsidP="009203E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Reorganización del establecimiento </w:t>
            </w:r>
          </w:p>
          <w:p w:rsidR="00D47382" w:rsidRPr="00C04EF1" w:rsidRDefault="0025145C" w:rsidP="009203E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Sobredotación ley de titularidad.</w:t>
            </w:r>
          </w:p>
        </w:tc>
      </w:tr>
      <w:tr w:rsidR="00D47382" w:rsidRPr="00C04EF1" w:rsidTr="00F376E1">
        <w:tc>
          <w:tcPr>
            <w:tcW w:w="2881" w:type="dxa"/>
            <w:shd w:val="clear" w:color="auto" w:fill="DEEAF6" w:themeFill="accent1" w:themeFillTint="33"/>
          </w:tcPr>
          <w:p w:rsidR="00D47382" w:rsidRPr="00C04EF1" w:rsidRDefault="00D47382" w:rsidP="009203E7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C04EF1">
              <w:rPr>
                <w:b/>
                <w:bCs/>
                <w:sz w:val="18"/>
                <w:szCs w:val="18"/>
              </w:rPr>
              <w:t>Liceo Agrícola</w:t>
            </w:r>
          </w:p>
        </w:tc>
        <w:tc>
          <w:tcPr>
            <w:tcW w:w="2881" w:type="dxa"/>
            <w:shd w:val="clear" w:color="auto" w:fill="auto"/>
          </w:tcPr>
          <w:p w:rsidR="00D47382" w:rsidRDefault="00D47382" w:rsidP="009203E7">
            <w:pPr>
              <w:spacing w:after="0"/>
              <w:jc w:val="both"/>
              <w:rPr>
                <w:sz w:val="18"/>
                <w:szCs w:val="18"/>
              </w:rPr>
            </w:pPr>
            <w:r w:rsidRPr="00C04EF1">
              <w:rPr>
                <w:sz w:val="18"/>
                <w:szCs w:val="18"/>
              </w:rPr>
              <w:t>44 horas TP</w:t>
            </w:r>
          </w:p>
          <w:p w:rsidR="00583FF7" w:rsidRPr="00C04EF1" w:rsidRDefault="00DB133B" w:rsidP="009203E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horas de Historia </w:t>
            </w:r>
          </w:p>
        </w:tc>
        <w:tc>
          <w:tcPr>
            <w:tcW w:w="2882" w:type="dxa"/>
            <w:shd w:val="clear" w:color="auto" w:fill="auto"/>
          </w:tcPr>
          <w:p w:rsidR="00D47382" w:rsidRDefault="0025145C" w:rsidP="0025145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Reorganización del establecimiento </w:t>
            </w:r>
          </w:p>
          <w:p w:rsidR="0025145C" w:rsidRPr="00C04EF1" w:rsidRDefault="0025145C" w:rsidP="0025145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 dotación horas docentes.</w:t>
            </w:r>
          </w:p>
        </w:tc>
      </w:tr>
      <w:tr w:rsidR="00347FD4" w:rsidRPr="00C04EF1" w:rsidTr="00F376E1">
        <w:tc>
          <w:tcPr>
            <w:tcW w:w="2881" w:type="dxa"/>
            <w:shd w:val="clear" w:color="auto" w:fill="DEEAF6" w:themeFill="accent1" w:themeFillTint="33"/>
          </w:tcPr>
          <w:p w:rsidR="00347FD4" w:rsidRPr="00C04EF1" w:rsidRDefault="00347FD4" w:rsidP="009203E7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Cristina Durán</w:t>
            </w:r>
          </w:p>
        </w:tc>
        <w:tc>
          <w:tcPr>
            <w:tcW w:w="2881" w:type="dxa"/>
            <w:shd w:val="clear" w:color="auto" w:fill="auto"/>
          </w:tcPr>
          <w:p w:rsidR="00347FD4" w:rsidRPr="00C04EF1" w:rsidRDefault="00586742" w:rsidP="009203E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347FD4">
              <w:rPr>
                <w:sz w:val="18"/>
                <w:szCs w:val="18"/>
              </w:rPr>
              <w:t xml:space="preserve"> horas general básica</w:t>
            </w:r>
          </w:p>
        </w:tc>
        <w:tc>
          <w:tcPr>
            <w:tcW w:w="2882" w:type="dxa"/>
            <w:shd w:val="clear" w:color="auto" w:fill="auto"/>
          </w:tcPr>
          <w:p w:rsidR="00347FD4" w:rsidRPr="00C04EF1" w:rsidRDefault="00347FD4" w:rsidP="0025145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Sobredotación</w:t>
            </w:r>
            <w:r w:rsidR="0025145C">
              <w:rPr>
                <w:sz w:val="18"/>
                <w:szCs w:val="18"/>
              </w:rPr>
              <w:t xml:space="preserve"> horas l</w:t>
            </w:r>
            <w:r>
              <w:rPr>
                <w:sz w:val="18"/>
                <w:szCs w:val="18"/>
              </w:rPr>
              <w:t>ey de titularidad</w:t>
            </w:r>
            <w:r w:rsidR="0025145C">
              <w:rPr>
                <w:sz w:val="18"/>
                <w:szCs w:val="18"/>
              </w:rPr>
              <w:t xml:space="preserve">. </w:t>
            </w:r>
          </w:p>
        </w:tc>
      </w:tr>
    </w:tbl>
    <w:p w:rsidR="00D47382" w:rsidRPr="00C04EF1" w:rsidRDefault="00D47382" w:rsidP="00D47382">
      <w:pPr>
        <w:jc w:val="center"/>
      </w:pPr>
    </w:p>
    <w:p w:rsidR="00D47382" w:rsidRPr="00C04EF1" w:rsidRDefault="00D47382" w:rsidP="00D47382">
      <w:pPr>
        <w:jc w:val="both"/>
      </w:pPr>
      <w:r w:rsidRPr="00C04EF1">
        <w:t>Conjuntamente a lo anterior en el uso de las facultades entregadas a los directores en la ley 20.501, artículo 7 Bis, estos podrá proponer al sostenedor el término de la relación laboral de hasta un 5% de docentes, siempre que hubieren resultado mal evaluados según lo establecido en el artículo 70, esto es, a quienes resulten evaluados con desempeño insatisfactorio o básico en el sistema nacional de evaluación Docente y/o en el sistema de evaluación docente comunal que complemente el anterior de acuerdo al artículo 70 bis de la ley 19.070.</w:t>
      </w:r>
    </w:p>
    <w:p w:rsidR="00AA5726" w:rsidRDefault="00AA5726"/>
    <w:sectPr w:rsidR="00AA5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1AB"/>
    <w:multiLevelType w:val="hybridMultilevel"/>
    <w:tmpl w:val="AE686618"/>
    <w:lvl w:ilvl="0" w:tplc="3898A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A1BEA"/>
    <w:multiLevelType w:val="hybridMultilevel"/>
    <w:tmpl w:val="2976E7D0"/>
    <w:lvl w:ilvl="0" w:tplc="40A68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82"/>
    <w:rsid w:val="00033715"/>
    <w:rsid w:val="000444B5"/>
    <w:rsid w:val="00117E57"/>
    <w:rsid w:val="0014425E"/>
    <w:rsid w:val="001B6BEE"/>
    <w:rsid w:val="001E0316"/>
    <w:rsid w:val="0025145C"/>
    <w:rsid w:val="002F1E47"/>
    <w:rsid w:val="00347FD4"/>
    <w:rsid w:val="0045555D"/>
    <w:rsid w:val="00583FF7"/>
    <w:rsid w:val="00586742"/>
    <w:rsid w:val="006030D7"/>
    <w:rsid w:val="00683081"/>
    <w:rsid w:val="006D401C"/>
    <w:rsid w:val="009203E7"/>
    <w:rsid w:val="009E562B"/>
    <w:rsid w:val="00A652C5"/>
    <w:rsid w:val="00A665B5"/>
    <w:rsid w:val="00AA5726"/>
    <w:rsid w:val="00B346D3"/>
    <w:rsid w:val="00D47382"/>
    <w:rsid w:val="00DB133B"/>
    <w:rsid w:val="00F376E1"/>
    <w:rsid w:val="00F426C3"/>
    <w:rsid w:val="00F67F2E"/>
    <w:rsid w:val="00FA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INFORMATICA</cp:lastModifiedBy>
  <cp:revision>2</cp:revision>
  <dcterms:created xsi:type="dcterms:W3CDTF">2019-11-13T14:28:00Z</dcterms:created>
  <dcterms:modified xsi:type="dcterms:W3CDTF">2019-11-13T14:28:00Z</dcterms:modified>
</cp:coreProperties>
</file>